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46F" w:rsidRPr="002D0D7C" w:rsidRDefault="00E2746F" w:rsidP="00E2746F">
      <w:pPr>
        <w:autoSpaceDE w:val="0"/>
        <w:autoSpaceDN w:val="0"/>
        <w:adjustRightInd w:val="0"/>
        <w:spacing w:after="0" w:line="240" w:lineRule="auto"/>
        <w:rPr>
          <w:rFonts w:eastAsia="Times New Roman" w:cs="Times New Roman"/>
          <w:b/>
          <w:sz w:val="28"/>
          <w:szCs w:val="28"/>
        </w:rPr>
      </w:pPr>
      <w:r>
        <w:rPr>
          <w:rFonts w:eastAsia="Times New Roman" w:cs="Times New Roman"/>
          <w:b/>
          <w:sz w:val="28"/>
          <w:szCs w:val="28"/>
        </w:rPr>
        <w:t>6</w:t>
      </w:r>
      <w:r w:rsidRPr="00E2746F">
        <w:rPr>
          <w:rFonts w:eastAsia="Times New Roman" w:cs="Times New Roman"/>
          <w:b/>
          <w:sz w:val="28"/>
          <w:szCs w:val="28"/>
          <w:vertAlign w:val="superscript"/>
        </w:rPr>
        <w:t>th</w:t>
      </w:r>
      <w:r>
        <w:rPr>
          <w:rFonts w:eastAsia="Times New Roman" w:cs="Times New Roman"/>
          <w:b/>
          <w:sz w:val="28"/>
          <w:szCs w:val="28"/>
        </w:rPr>
        <w:t xml:space="preserve"> Edition Unmanned and Autonomous Systems for Utilities and Energy </w:t>
      </w:r>
    </w:p>
    <w:p w:rsidR="00E2746F" w:rsidRPr="002D0D7C" w:rsidRDefault="00E2746F" w:rsidP="00E2746F">
      <w:pPr>
        <w:autoSpaceDE w:val="0"/>
        <w:autoSpaceDN w:val="0"/>
        <w:adjustRightInd w:val="0"/>
        <w:spacing w:after="0" w:line="240" w:lineRule="auto"/>
        <w:rPr>
          <w:rFonts w:eastAsia="Times New Roman" w:cs="Times New Roman"/>
        </w:rPr>
      </w:pPr>
      <w:r>
        <w:rPr>
          <w:rFonts w:eastAsia="Times New Roman" w:cs="Times New Roman"/>
        </w:rPr>
        <w:t xml:space="preserve">Embassy Suites by Hilton Atlanta at Centennial Olympic Park | Atlanta, GA </w:t>
      </w:r>
    </w:p>
    <w:p w:rsidR="00E2746F" w:rsidRDefault="00E2746F" w:rsidP="00E2746F">
      <w:pPr>
        <w:rPr>
          <w:rFonts w:eastAsia="Times New Roman" w:cs="Times New Roman"/>
        </w:rPr>
      </w:pPr>
      <w:r>
        <w:rPr>
          <w:rFonts w:eastAsia="Times New Roman" w:cs="Times New Roman"/>
        </w:rPr>
        <w:t>June 8 – 9</w:t>
      </w:r>
      <w:r w:rsidRPr="002D0D7C">
        <w:rPr>
          <w:rFonts w:eastAsia="Times New Roman" w:cs="Times New Roman"/>
        </w:rPr>
        <w:t>, 202</w:t>
      </w:r>
      <w:r>
        <w:rPr>
          <w:rFonts w:eastAsia="Times New Roman" w:cs="Times New Roman"/>
        </w:rPr>
        <w:t>2 | 09:00 ET</w:t>
      </w:r>
    </w:p>
    <w:p w:rsidR="000B37E7" w:rsidRPr="00EB142C" w:rsidRDefault="007B16EA" w:rsidP="000B37E7">
      <w:pPr>
        <w:rPr>
          <w:b/>
        </w:rPr>
      </w:pPr>
      <w:r>
        <w:rPr>
          <w:b/>
        </w:rPr>
        <w:t xml:space="preserve">Press Release </w:t>
      </w:r>
      <w:r w:rsidR="000B37E7" w:rsidRPr="00EB142C">
        <w:rPr>
          <w:b/>
        </w:rPr>
        <w:t>Announcement:</w:t>
      </w:r>
    </w:p>
    <w:p w:rsidR="000B37E7" w:rsidRPr="00EB142C" w:rsidRDefault="000B37E7" w:rsidP="000B37E7">
      <w:r w:rsidRPr="00EB142C">
        <w:t xml:space="preserve">The </w:t>
      </w:r>
      <w:proofErr w:type="spellStart"/>
      <w:r w:rsidRPr="00EB142C">
        <w:t>marcus</w:t>
      </w:r>
      <w:proofErr w:type="spellEnd"/>
      <w:r w:rsidRPr="00EB142C">
        <w:t xml:space="preserve"> </w:t>
      </w:r>
      <w:proofErr w:type="spellStart"/>
      <w:r w:rsidRPr="00EB142C">
        <w:t>evans</w:t>
      </w:r>
      <w:proofErr w:type="spellEnd"/>
      <w:r w:rsidRPr="00EB142C">
        <w:t xml:space="preserve"> group will be hosting </w:t>
      </w:r>
      <w:r w:rsidR="007B16EA">
        <w:t>its</w:t>
      </w:r>
      <w:r w:rsidRPr="00EB142C">
        <w:t xml:space="preserve"> </w:t>
      </w:r>
      <w:hyperlink r:id="rId5" w:history="1">
        <w:r w:rsidRPr="007B16EA">
          <w:rPr>
            <w:rStyle w:val="Hyperlink"/>
          </w:rPr>
          <w:t>6</w:t>
        </w:r>
        <w:r w:rsidRPr="007B16EA">
          <w:rPr>
            <w:rStyle w:val="Hyperlink"/>
            <w:vertAlign w:val="superscript"/>
          </w:rPr>
          <w:t>th</w:t>
        </w:r>
        <w:r w:rsidRPr="007B16EA">
          <w:rPr>
            <w:rStyle w:val="Hyperlink"/>
          </w:rPr>
          <w:t xml:space="preserve"> Edition Unmanned and Autonomous Systems for Utilities and Energy</w:t>
        </w:r>
      </w:hyperlink>
      <w:r w:rsidRPr="00EB142C">
        <w:t xml:space="preserve"> conference </w:t>
      </w:r>
      <w:r w:rsidR="00880016">
        <w:t>at</w:t>
      </w:r>
      <w:r w:rsidRPr="00EB142C">
        <w:t xml:space="preserve"> </w:t>
      </w:r>
      <w:r w:rsidRPr="000B37E7">
        <w:t>Embassy Suites by Hilton Atlanta at Centennial Olympic Park</w:t>
      </w:r>
      <w:r w:rsidR="00880016">
        <w:t xml:space="preserve">, </w:t>
      </w:r>
      <w:r w:rsidR="007B16EA">
        <w:t>Atlanta, GA</w:t>
      </w:r>
      <w:r w:rsidRPr="00EB142C">
        <w:t xml:space="preserve"> on </w:t>
      </w:r>
      <w:r>
        <w:t>June</w:t>
      </w:r>
      <w:r w:rsidRPr="00EB142C">
        <w:t xml:space="preserve"> </w:t>
      </w:r>
      <w:r>
        <w:t>8</w:t>
      </w:r>
      <w:r w:rsidRPr="00EB142C">
        <w:t>-</w:t>
      </w:r>
      <w:r>
        <w:t>9</w:t>
      </w:r>
      <w:r w:rsidRPr="00EB142C">
        <w:t>, 2022.</w:t>
      </w:r>
    </w:p>
    <w:p w:rsidR="000B37E7" w:rsidRPr="00EB142C" w:rsidRDefault="000B37E7" w:rsidP="000B37E7">
      <w:pPr>
        <w:rPr>
          <w:color w:val="000000"/>
          <w:spacing w:val="6"/>
          <w:shd w:val="clear" w:color="auto" w:fill="FFFFFF"/>
        </w:rPr>
      </w:pPr>
      <w:r w:rsidRPr="00EB142C">
        <w:rPr>
          <w:color w:val="000000"/>
          <w:spacing w:val="6"/>
          <w:shd w:val="clear" w:color="auto" w:fill="FFFFFF"/>
        </w:rPr>
        <w:t xml:space="preserve">By attending, UAS professionals can gain insight from industry peers and regulatory bodies on best practices in pilot training, safety in inspections, data management and security, updates on Part 107, new UAS technologies, and other key issues for utilities. This premier </w:t>
      </w:r>
      <w:proofErr w:type="spellStart"/>
      <w:r w:rsidRPr="00EB142C">
        <w:rPr>
          <w:color w:val="000000"/>
          <w:spacing w:val="6"/>
          <w:shd w:val="clear" w:color="auto" w:fill="FFFFFF"/>
        </w:rPr>
        <w:t>marcus</w:t>
      </w:r>
      <w:proofErr w:type="spellEnd"/>
      <w:r w:rsidRPr="00EB142C">
        <w:rPr>
          <w:color w:val="000000"/>
          <w:spacing w:val="6"/>
          <w:shd w:val="clear" w:color="auto" w:fill="FFFFFF"/>
        </w:rPr>
        <w:t xml:space="preserve"> </w:t>
      </w:r>
      <w:proofErr w:type="spellStart"/>
      <w:r w:rsidRPr="00EB142C">
        <w:rPr>
          <w:color w:val="000000"/>
          <w:spacing w:val="6"/>
          <w:shd w:val="clear" w:color="auto" w:fill="FFFFFF"/>
        </w:rPr>
        <w:t>evans</w:t>
      </w:r>
      <w:proofErr w:type="spellEnd"/>
      <w:r w:rsidRPr="00EB142C">
        <w:rPr>
          <w:color w:val="000000"/>
          <w:spacing w:val="6"/>
          <w:shd w:val="clear" w:color="auto" w:fill="FFFFFF"/>
        </w:rPr>
        <w:t xml:space="preserve"> conference is an expert pool for discussions on alternatives to foreign-made drones, BVLOS waivers and use cases, a closer look at </w:t>
      </w:r>
      <w:proofErr w:type="spellStart"/>
      <w:r w:rsidRPr="00EB142C">
        <w:rPr>
          <w:color w:val="000000"/>
          <w:spacing w:val="6"/>
          <w:shd w:val="clear" w:color="auto" w:fill="FFFFFF"/>
        </w:rPr>
        <w:t>LiDAR</w:t>
      </w:r>
      <w:proofErr w:type="spellEnd"/>
      <w:r w:rsidRPr="00EB142C">
        <w:rPr>
          <w:color w:val="000000"/>
          <w:spacing w:val="6"/>
          <w:shd w:val="clear" w:color="auto" w:fill="FFFFFF"/>
        </w:rPr>
        <w:t xml:space="preserve"> and AI, and building and refining drone programs to boost efficiency and reliability. Essentially, attendees will learn how they can navigate through industry challenges by leveraging emerging technologies and improving existing strategies to boost operational success. </w:t>
      </w:r>
    </w:p>
    <w:p w:rsidR="000B37E7" w:rsidRPr="00CE6189" w:rsidRDefault="000B37E7" w:rsidP="000B37E7">
      <w:pPr>
        <w:rPr>
          <w:b/>
          <w:u w:val="single"/>
        </w:rPr>
      </w:pPr>
      <w:r w:rsidRPr="00F22CA9">
        <w:rPr>
          <w:b/>
          <w:u w:val="single"/>
        </w:rPr>
        <w:t xml:space="preserve">Attending this </w:t>
      </w:r>
      <w:r>
        <w:rPr>
          <w:b/>
          <w:u w:val="single"/>
        </w:rPr>
        <w:t xml:space="preserve">premier </w:t>
      </w:r>
      <w:proofErr w:type="spellStart"/>
      <w:proofErr w:type="gramStart"/>
      <w:r>
        <w:rPr>
          <w:b/>
          <w:u w:val="single"/>
        </w:rPr>
        <w:t>marcus</w:t>
      </w:r>
      <w:proofErr w:type="spellEnd"/>
      <w:proofErr w:type="gramEnd"/>
      <w:r>
        <w:rPr>
          <w:b/>
          <w:u w:val="single"/>
        </w:rPr>
        <w:t xml:space="preserve"> </w:t>
      </w:r>
      <w:proofErr w:type="spellStart"/>
      <w:r>
        <w:rPr>
          <w:b/>
          <w:u w:val="single"/>
        </w:rPr>
        <w:t>evans</w:t>
      </w:r>
      <w:proofErr w:type="spellEnd"/>
      <w:r>
        <w:rPr>
          <w:b/>
          <w:u w:val="single"/>
        </w:rPr>
        <w:t xml:space="preserve"> conference</w:t>
      </w:r>
      <w:r w:rsidRPr="00F22CA9">
        <w:rPr>
          <w:b/>
          <w:u w:val="single"/>
        </w:rPr>
        <w:t xml:space="preserve"> will enable you to:</w:t>
      </w:r>
    </w:p>
    <w:p w:rsidR="000B37E7" w:rsidRPr="00EB142C" w:rsidRDefault="000B37E7" w:rsidP="000B37E7">
      <w:pPr>
        <w:rPr>
          <w:color w:val="000000"/>
          <w:spacing w:val="6"/>
          <w:shd w:val="clear" w:color="auto" w:fill="FFFFFF"/>
        </w:rPr>
      </w:pPr>
      <w:r w:rsidRPr="00EB142C">
        <w:rPr>
          <w:color w:val="000000"/>
          <w:spacing w:val="6"/>
          <w:shd w:val="clear" w:color="auto" w:fill="FFFFFF"/>
        </w:rPr>
        <w:t xml:space="preserve">• </w:t>
      </w:r>
      <w:r w:rsidRPr="00EB142C">
        <w:rPr>
          <w:b/>
          <w:i/>
          <w:color w:val="000000"/>
          <w:spacing w:val="6"/>
          <w:shd w:val="clear" w:color="auto" w:fill="FFFFFF"/>
        </w:rPr>
        <w:t xml:space="preserve">Formulate </w:t>
      </w:r>
      <w:r w:rsidRPr="00EB142C">
        <w:rPr>
          <w:color w:val="000000"/>
          <w:spacing w:val="6"/>
          <w:shd w:val="clear" w:color="auto" w:fill="FFFFFF"/>
        </w:rPr>
        <w:t>strategies and determine the best tactics for implementing a successful UAS internal program</w:t>
      </w:r>
    </w:p>
    <w:p w:rsidR="000B37E7" w:rsidRPr="00EB142C" w:rsidRDefault="000B37E7" w:rsidP="000B37E7">
      <w:pPr>
        <w:rPr>
          <w:color w:val="000000"/>
          <w:spacing w:val="6"/>
          <w:shd w:val="clear" w:color="auto" w:fill="FFFFFF"/>
        </w:rPr>
      </w:pPr>
      <w:r w:rsidRPr="00EB142C">
        <w:rPr>
          <w:color w:val="000000"/>
          <w:spacing w:val="6"/>
          <w:shd w:val="clear" w:color="auto" w:fill="FFFFFF"/>
        </w:rPr>
        <w:t xml:space="preserve">• </w:t>
      </w:r>
      <w:r w:rsidR="00880016" w:rsidRPr="00880016">
        <w:rPr>
          <w:b/>
          <w:i/>
          <w:color w:val="000000"/>
          <w:spacing w:val="6"/>
          <w:shd w:val="clear" w:color="auto" w:fill="FFFFFF"/>
        </w:rPr>
        <w:t>Maximize</w:t>
      </w:r>
      <w:r w:rsidR="00880016" w:rsidRPr="00880016">
        <w:rPr>
          <w:color w:val="000000"/>
          <w:spacing w:val="6"/>
          <w:shd w:val="clear" w:color="auto" w:fill="FFFFFF"/>
        </w:rPr>
        <w:t xml:space="preserve"> Safety and Response during Storm Restoration via Use Cases for Damage Assessment, Reconnaissance, Hanging Line, and Tools on Vehicles</w:t>
      </w:r>
    </w:p>
    <w:p w:rsidR="000B37E7" w:rsidRPr="00EB142C" w:rsidRDefault="000B37E7" w:rsidP="000B37E7">
      <w:pPr>
        <w:rPr>
          <w:color w:val="000000"/>
          <w:spacing w:val="6"/>
          <w:shd w:val="clear" w:color="auto" w:fill="FFFFFF"/>
        </w:rPr>
      </w:pPr>
      <w:r w:rsidRPr="00EB142C">
        <w:rPr>
          <w:color w:val="000000"/>
          <w:spacing w:val="6"/>
          <w:shd w:val="clear" w:color="auto" w:fill="FFFFFF"/>
        </w:rPr>
        <w:t xml:space="preserve">• </w:t>
      </w:r>
      <w:r w:rsidR="00880016" w:rsidRPr="00880016">
        <w:rPr>
          <w:b/>
          <w:i/>
          <w:color w:val="000000"/>
          <w:spacing w:val="6"/>
          <w:shd w:val="clear" w:color="auto" w:fill="FFFFFF"/>
        </w:rPr>
        <w:t>Navigate</w:t>
      </w:r>
      <w:r w:rsidR="00880016" w:rsidRPr="00880016">
        <w:rPr>
          <w:color w:val="000000"/>
          <w:spacing w:val="6"/>
          <w:shd w:val="clear" w:color="auto" w:fill="FFFFFF"/>
        </w:rPr>
        <w:t xml:space="preserve"> the Regulatory Landscape to Create a Clear Operational Pathway to Success</w:t>
      </w:r>
    </w:p>
    <w:p w:rsidR="000B37E7" w:rsidRPr="00EB142C" w:rsidRDefault="000B37E7" w:rsidP="000B37E7">
      <w:pPr>
        <w:rPr>
          <w:color w:val="000000"/>
          <w:spacing w:val="6"/>
          <w:shd w:val="clear" w:color="auto" w:fill="FFFFFF"/>
        </w:rPr>
      </w:pPr>
      <w:r w:rsidRPr="00EB142C">
        <w:rPr>
          <w:color w:val="000000"/>
          <w:spacing w:val="6"/>
          <w:shd w:val="clear" w:color="auto" w:fill="FFFFFF"/>
        </w:rPr>
        <w:t xml:space="preserve">• </w:t>
      </w:r>
      <w:r w:rsidR="00880016" w:rsidRPr="00DD2CBE">
        <w:rPr>
          <w:b/>
          <w:i/>
          <w:color w:val="000000"/>
          <w:spacing w:val="6"/>
          <w:shd w:val="clear" w:color="auto" w:fill="FFFFFF"/>
        </w:rPr>
        <w:t>Advance</w:t>
      </w:r>
      <w:r w:rsidR="00880016" w:rsidRPr="00880016">
        <w:rPr>
          <w:color w:val="000000"/>
          <w:spacing w:val="6"/>
          <w:shd w:val="clear" w:color="auto" w:fill="FFFFFF"/>
        </w:rPr>
        <w:t xml:space="preserve"> the Discussion about Airspace Management during Incidents and Emergencies for Safe and Efficient Operations for All Stakeholders</w:t>
      </w:r>
    </w:p>
    <w:p w:rsidR="000B37E7" w:rsidRPr="00EB142C" w:rsidRDefault="000B37E7" w:rsidP="000B37E7">
      <w:pPr>
        <w:rPr>
          <w:color w:val="000000"/>
          <w:spacing w:val="6"/>
          <w:shd w:val="clear" w:color="auto" w:fill="FFFFFF"/>
        </w:rPr>
      </w:pPr>
      <w:r w:rsidRPr="00EB142C">
        <w:rPr>
          <w:color w:val="000000"/>
          <w:spacing w:val="6"/>
          <w:shd w:val="clear" w:color="auto" w:fill="FFFFFF"/>
        </w:rPr>
        <w:t xml:space="preserve">• </w:t>
      </w:r>
      <w:r w:rsidRPr="00EB142C">
        <w:rPr>
          <w:b/>
          <w:i/>
          <w:color w:val="000000"/>
          <w:spacing w:val="6"/>
          <w:shd w:val="clear" w:color="auto" w:fill="FFFFFF"/>
        </w:rPr>
        <w:t>Analyze</w:t>
      </w:r>
      <w:r w:rsidRPr="00EB142C">
        <w:rPr>
          <w:color w:val="000000"/>
          <w:spacing w:val="6"/>
          <w:shd w:val="clear" w:color="auto" w:fill="FFFFFF"/>
        </w:rPr>
        <w:t xml:space="preserve"> data management and capabilities, pilot / operator training and 3rd party software for superior flight management systems</w:t>
      </w:r>
    </w:p>
    <w:p w:rsidR="000B37E7" w:rsidRDefault="000B37E7" w:rsidP="000B37E7">
      <w:pPr>
        <w:rPr>
          <w:rFonts w:ascii="Roboto" w:hAnsi="Roboto"/>
          <w:color w:val="000000"/>
          <w:spacing w:val="6"/>
          <w:sz w:val="20"/>
          <w:szCs w:val="20"/>
          <w:shd w:val="clear" w:color="auto" w:fill="FFFFFF"/>
        </w:rPr>
      </w:pPr>
      <w:r w:rsidRPr="00EB142C">
        <w:rPr>
          <w:color w:val="000000"/>
          <w:spacing w:val="6"/>
          <w:shd w:val="clear" w:color="auto" w:fill="FFFFFF"/>
        </w:rPr>
        <w:t>•</w:t>
      </w:r>
      <w:r w:rsidRPr="00EB142C">
        <w:rPr>
          <w:b/>
          <w:i/>
          <w:color w:val="000000"/>
          <w:spacing w:val="6"/>
          <w:shd w:val="clear" w:color="auto" w:fill="FFFFFF"/>
        </w:rPr>
        <w:t xml:space="preserve"> Build</w:t>
      </w:r>
      <w:r w:rsidRPr="00EB142C">
        <w:rPr>
          <w:color w:val="000000"/>
          <w:spacing w:val="6"/>
          <w:shd w:val="clear" w:color="auto" w:fill="FFFFFF"/>
        </w:rPr>
        <w:t xml:space="preserve"> upon a foundation of success across the industry to incrementally improve safety and operations</w:t>
      </w:r>
    </w:p>
    <w:p w:rsidR="000B37E7" w:rsidRPr="0011588C" w:rsidRDefault="000B37E7" w:rsidP="000B37E7">
      <w:r>
        <w:rPr>
          <w:color w:val="000000"/>
          <w:spacing w:val="6"/>
          <w:shd w:val="clear" w:color="auto" w:fill="FFFFFF"/>
        </w:rPr>
        <w:t>A</w:t>
      </w:r>
      <w:r w:rsidR="007B16EA">
        <w:rPr>
          <w:color w:val="000000"/>
          <w:spacing w:val="6"/>
          <w:shd w:val="clear" w:color="auto" w:fill="FFFFFF"/>
        </w:rPr>
        <w:t>UVSI members are entitled to discount on full price conference fees (not valid for solution providers)</w:t>
      </w:r>
      <w:r w:rsidRPr="0011588C">
        <w:rPr>
          <w:color w:val="000000"/>
          <w:spacing w:val="6"/>
          <w:shd w:val="clear" w:color="auto" w:fill="FFFFFF"/>
        </w:rPr>
        <w:t xml:space="preserve">! For more information please contact </w:t>
      </w:r>
      <w:hyperlink r:id="rId6" w:history="1">
        <w:r w:rsidRPr="0011588C">
          <w:rPr>
            <w:rStyle w:val="Hyperlink"/>
            <w:spacing w:val="6"/>
            <w:shd w:val="clear" w:color="auto" w:fill="FFFFFF"/>
          </w:rPr>
          <w:t>riak@marcusevanscy.com</w:t>
        </w:r>
      </w:hyperlink>
      <w:r w:rsidRPr="0011588C">
        <w:rPr>
          <w:color w:val="000000"/>
          <w:spacing w:val="6"/>
          <w:shd w:val="clear" w:color="auto" w:fill="FFFFFF"/>
        </w:rPr>
        <w:t xml:space="preserve"> or visit: </w:t>
      </w:r>
      <w:r w:rsidR="007B16EA" w:rsidRPr="007B16EA">
        <w:rPr>
          <w:color w:val="000000"/>
          <w:spacing w:val="6"/>
          <w:shd w:val="clear" w:color="auto" w:fill="FFFFFF"/>
        </w:rPr>
        <w:t>https://bit.ly/3LsUTmU</w:t>
      </w:r>
    </w:p>
    <w:p w:rsidR="007B16EA" w:rsidRDefault="007B16EA"/>
    <w:sectPr w:rsidR="007B16EA" w:rsidSect="00C65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E631A"/>
    <w:multiLevelType w:val="hybridMultilevel"/>
    <w:tmpl w:val="38C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1606DB"/>
    <w:multiLevelType w:val="hybridMultilevel"/>
    <w:tmpl w:val="4174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2746F"/>
    <w:rsid w:val="000B37E7"/>
    <w:rsid w:val="001A399E"/>
    <w:rsid w:val="0077791B"/>
    <w:rsid w:val="007B16EA"/>
    <w:rsid w:val="007E3CF8"/>
    <w:rsid w:val="00880016"/>
    <w:rsid w:val="009C5846"/>
    <w:rsid w:val="00A64A31"/>
    <w:rsid w:val="00AE6F45"/>
    <w:rsid w:val="00C652EC"/>
    <w:rsid w:val="00DC5F8E"/>
    <w:rsid w:val="00DD2CBE"/>
    <w:rsid w:val="00E274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46F"/>
    <w:pPr>
      <w:ind w:left="720"/>
      <w:contextualSpacing/>
    </w:pPr>
  </w:style>
  <w:style w:type="character" w:styleId="Hyperlink">
    <w:name w:val="Hyperlink"/>
    <w:basedOn w:val="DefaultParagraphFont"/>
    <w:uiPriority w:val="99"/>
    <w:unhideWhenUsed/>
    <w:rsid w:val="00E274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ak@marcusevanscy.com" TargetMode="External"/><Relationship Id="rId5" Type="http://schemas.openxmlformats.org/officeDocument/2006/relationships/hyperlink" Target="https://www.marcusevans.com/conferences/unmannedsystems?utm_source=media+partner&amp;utm_medium=auvsi+pr&amp;utm_campaign=CHC1109+-+auv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riak</dc:creator>
  <cp:keywords/>
  <dc:description/>
  <cp:lastModifiedBy>riak</cp:lastModifiedBy>
  <cp:revision>8</cp:revision>
  <dcterms:created xsi:type="dcterms:W3CDTF">2022-05-16T16:14:00Z</dcterms:created>
  <dcterms:modified xsi:type="dcterms:W3CDTF">2022-05-17T09:06:00Z</dcterms:modified>
</cp:coreProperties>
</file>